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9BA" w:rsidRDefault="00D41216">
      <w:pPr>
        <w:rPr>
          <w:lang w:val="ka-GE"/>
        </w:rPr>
      </w:pPr>
      <w:r>
        <w:rPr>
          <w:lang w:val="ka-GE"/>
        </w:rPr>
        <w:t xml:space="preserve">საქართველოში, ისევე როგორც მსოფლიოს ყველა ქვეყანაში, </w:t>
      </w:r>
      <w:r>
        <w:t>Covid-19 –</w:t>
      </w:r>
      <w:r>
        <w:rPr>
          <w:lang w:val="ka-GE"/>
        </w:rPr>
        <w:t xml:space="preserve">ის პანდემიის გამო შემცირებულია სისხლის უანგარო დონაციების რაოდენობა, რაც ქმნის რეზერვების შემცირების საფრთხე. დეფიციტის სიმწვავეს საქართველოში ამცირებს ანაზღაურებადი დონაციის ინსტიტუტი სადაც არ გვაქვს დონაციების მნიშვნელოვანი კლება, ასევე შემცირებულია გეგმიური ოპერაციების რაოდენობა, რაც თავისთავად ამცირებს სისხლზე მოთხოვნას, აღნიშნულის მიუხედავად სისხლის მარაგების შევსება </w:t>
      </w:r>
      <w:r>
        <w:t>Covid-19</w:t>
      </w:r>
      <w:r>
        <w:rPr>
          <w:lang w:val="ka-GE"/>
        </w:rPr>
        <w:t xml:space="preserve">-ის ინფექციის დროს წარმოადგენს გამოწვევას. </w:t>
      </w:r>
    </w:p>
    <w:p w:rsidR="00D41216" w:rsidRDefault="00D41216">
      <w:pPr>
        <w:rPr>
          <w:lang w:val="ka-GE"/>
        </w:rPr>
      </w:pPr>
      <w:r>
        <w:rPr>
          <w:lang w:val="ka-GE"/>
        </w:rPr>
        <w:t xml:space="preserve">ეპიდემიის პერიოდში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სამინისტროსა და დაავადებათა კონტროლის ეროვნულ ცენტრს აქვს მჭიდრო ურთიერთობა საქართველოში არსებულ სისხლის ბანკებთან და გაანალიზებულია მათი საჭიროებები. </w:t>
      </w:r>
    </w:p>
    <w:p w:rsidR="00D41216" w:rsidRPr="00D41216" w:rsidRDefault="00D41216">
      <w:pPr>
        <w:rPr>
          <w:lang w:val="ka-GE"/>
        </w:rPr>
      </w:pPr>
      <w:r>
        <w:rPr>
          <w:lang w:val="ka-GE"/>
        </w:rPr>
        <w:t xml:space="preserve">ჯანდაცვის მინისტრის ხელმძღვანელობით და რეგიონული მთავრობების დახმარებით მოხდა 1000 ზე მეტი დონორის ორგანიზება საქართველოს მასშტაბით, სადაც როტაციული პრინციპით სისხლის ჩაბარების აქციებს ანხორციელებენ თბილისის და რეგიონების სისხლის ბანკები.  ამ ეტაპზე უანგარო სისხლის დონაცის აქციები სამინისტროს ორგანიზებით ჩაატარეს:  </w:t>
      </w:r>
    </w:p>
    <w:p w:rsidR="00D41216" w:rsidRDefault="00F3145A" w:rsidP="00F3145A">
      <w:pPr>
        <w:pStyle w:val="ListParagraph"/>
        <w:numPr>
          <w:ilvl w:val="0"/>
          <w:numId w:val="1"/>
        </w:numPr>
      </w:pPr>
      <w:proofErr w:type="spellStart"/>
      <w:r w:rsidRPr="00F3145A">
        <w:t>შპს</w:t>
      </w:r>
      <w:proofErr w:type="spellEnd"/>
      <w:r w:rsidRPr="00F3145A">
        <w:t xml:space="preserve"> "</w:t>
      </w:r>
      <w:proofErr w:type="spellStart"/>
      <w:r w:rsidRPr="00F3145A">
        <w:t>სისხლის</w:t>
      </w:r>
      <w:proofErr w:type="spellEnd"/>
      <w:r w:rsidRPr="00F3145A">
        <w:t xml:space="preserve"> </w:t>
      </w:r>
      <w:proofErr w:type="spellStart"/>
      <w:r w:rsidRPr="00F3145A">
        <w:t>ბანკი</w:t>
      </w:r>
      <w:proofErr w:type="spellEnd"/>
      <w:r w:rsidRPr="00F3145A">
        <w:t>"</w:t>
      </w:r>
    </w:p>
    <w:p w:rsidR="00F3145A" w:rsidRDefault="00F3145A" w:rsidP="00F3145A">
      <w:pPr>
        <w:pStyle w:val="ListParagraph"/>
        <w:numPr>
          <w:ilvl w:val="0"/>
          <w:numId w:val="1"/>
        </w:numPr>
      </w:pPr>
      <w:proofErr w:type="spellStart"/>
      <w:r w:rsidRPr="00F3145A">
        <w:t>შპს</w:t>
      </w:r>
      <w:proofErr w:type="spellEnd"/>
      <w:r w:rsidRPr="00F3145A">
        <w:t xml:space="preserve"> "</w:t>
      </w:r>
      <w:proofErr w:type="spellStart"/>
      <w:r w:rsidRPr="00F3145A">
        <w:t>სისხლის</w:t>
      </w:r>
      <w:proofErr w:type="spellEnd"/>
      <w:r w:rsidRPr="00F3145A">
        <w:t xml:space="preserve"> </w:t>
      </w:r>
      <w:proofErr w:type="spellStart"/>
      <w:r w:rsidRPr="00F3145A">
        <w:t>გადასხმის</w:t>
      </w:r>
      <w:proofErr w:type="spellEnd"/>
      <w:r w:rsidRPr="00F3145A">
        <w:t xml:space="preserve"> </w:t>
      </w:r>
      <w:proofErr w:type="spellStart"/>
      <w:r w:rsidRPr="00F3145A">
        <w:t>საქალაქო</w:t>
      </w:r>
      <w:proofErr w:type="spellEnd"/>
      <w:r w:rsidRPr="00F3145A">
        <w:t xml:space="preserve"> </w:t>
      </w:r>
      <w:proofErr w:type="spellStart"/>
      <w:r w:rsidRPr="00F3145A">
        <w:t>სადგური</w:t>
      </w:r>
      <w:proofErr w:type="spellEnd"/>
      <w:r w:rsidRPr="00F3145A">
        <w:t xml:space="preserve"> "</w:t>
      </w:r>
    </w:p>
    <w:p w:rsidR="00F3145A" w:rsidRPr="00F3145A" w:rsidRDefault="00F3145A" w:rsidP="00F3145A">
      <w:pPr>
        <w:pStyle w:val="ListParagraph"/>
        <w:numPr>
          <w:ilvl w:val="0"/>
          <w:numId w:val="1"/>
        </w:numPr>
        <w:rPr>
          <w:lang w:val="ka-GE"/>
        </w:rPr>
      </w:pPr>
      <w:proofErr w:type="spellStart"/>
      <w:r w:rsidRPr="00F3145A">
        <w:t>სს"ევექსის</w:t>
      </w:r>
      <w:proofErr w:type="spellEnd"/>
      <w:r w:rsidRPr="00F3145A">
        <w:t xml:space="preserve"> </w:t>
      </w:r>
      <w:proofErr w:type="spellStart"/>
      <w:r w:rsidRPr="00F3145A">
        <w:t>ჰოსპიტლები</w:t>
      </w:r>
      <w:proofErr w:type="spellEnd"/>
      <w:r w:rsidRPr="00F3145A">
        <w:t>"-</w:t>
      </w:r>
      <w:proofErr w:type="spellStart"/>
      <w:r w:rsidRPr="00F3145A">
        <w:t>ზუგდიდის</w:t>
      </w:r>
      <w:proofErr w:type="spellEnd"/>
      <w:r w:rsidRPr="00F3145A">
        <w:t xml:space="preserve"> </w:t>
      </w:r>
      <w:proofErr w:type="spellStart"/>
      <w:r w:rsidRPr="00F3145A">
        <w:t>რეფერალური</w:t>
      </w:r>
      <w:proofErr w:type="spellEnd"/>
      <w:r w:rsidRPr="00F3145A">
        <w:t xml:space="preserve"> </w:t>
      </w:r>
      <w:proofErr w:type="spellStart"/>
      <w:r w:rsidRPr="00F3145A">
        <w:t>ჰოსპიტალი</w:t>
      </w:r>
      <w:proofErr w:type="spellEnd"/>
    </w:p>
    <w:p w:rsidR="00F3145A" w:rsidRPr="00F3145A" w:rsidRDefault="00F3145A" w:rsidP="00F3145A">
      <w:pPr>
        <w:pStyle w:val="ListParagraph"/>
        <w:numPr>
          <w:ilvl w:val="0"/>
          <w:numId w:val="1"/>
        </w:numPr>
        <w:rPr>
          <w:lang w:val="ka-GE"/>
        </w:rPr>
      </w:pPr>
      <w:r w:rsidRPr="00F3145A">
        <w:rPr>
          <w:lang w:val="ka-GE"/>
        </w:rPr>
        <w:t>შპს "გორმედი"</w:t>
      </w:r>
    </w:p>
    <w:p w:rsidR="00F3145A" w:rsidRPr="00F3145A" w:rsidRDefault="00F3145A" w:rsidP="00F3145A">
      <w:pPr>
        <w:pStyle w:val="ListParagraph"/>
        <w:numPr>
          <w:ilvl w:val="0"/>
          <w:numId w:val="1"/>
        </w:numPr>
        <w:rPr>
          <w:lang w:val="ka-GE"/>
        </w:rPr>
      </w:pPr>
      <w:r w:rsidRPr="00F3145A">
        <w:rPr>
          <w:lang w:val="ka-GE"/>
        </w:rPr>
        <w:t>სსიპ "გიორგი აბრამიშვილის სახელობის საქართველოს თავდაცვის სამინისტროს სამხედრო ჰოსპიტალი</w:t>
      </w:r>
    </w:p>
    <w:p w:rsidR="00F3145A" w:rsidRDefault="00F3145A">
      <w:pPr>
        <w:rPr>
          <w:lang w:val="ka-GE"/>
        </w:rPr>
      </w:pPr>
      <w:r>
        <w:rPr>
          <w:lang w:val="ka-GE"/>
        </w:rPr>
        <w:t xml:space="preserve">თვის ბოლომდე დაგეგმილია შემდეგი ბანკის ვიზიტები </w:t>
      </w:r>
    </w:p>
    <w:p w:rsidR="00F3145A" w:rsidRPr="00F3145A" w:rsidRDefault="00F3145A" w:rsidP="00F3145A">
      <w:pPr>
        <w:pStyle w:val="ListParagraph"/>
        <w:numPr>
          <w:ilvl w:val="0"/>
          <w:numId w:val="2"/>
        </w:numPr>
        <w:spacing w:after="0" w:line="240" w:lineRule="auto"/>
        <w:rPr>
          <w:rFonts w:eastAsia="Times New Roman" w:cs="Times New Roman"/>
          <w:color w:val="000000"/>
          <w:sz w:val="22"/>
        </w:rPr>
      </w:pPr>
      <w:proofErr w:type="spellStart"/>
      <w:r w:rsidRPr="00F3145A">
        <w:rPr>
          <w:rFonts w:eastAsia="Times New Roman" w:cs="Times New Roman"/>
          <w:color w:val="000000"/>
          <w:sz w:val="22"/>
        </w:rPr>
        <w:t>შპს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ნატალია</w:t>
      </w:r>
      <w:proofErr w:type="spellEnd"/>
      <w:r w:rsidRPr="00F3145A">
        <w:rPr>
          <w:rFonts w:eastAsia="Times New Roman" w:cs="Times New Roman"/>
          <w:color w:val="000000"/>
          <w:sz w:val="22"/>
        </w:rPr>
        <w:t xml:space="preserve"> კ</w:t>
      </w:r>
      <w:r w:rsidR="002C30C6">
        <w:rPr>
          <w:rFonts w:eastAsia="Times New Roman" w:cs="Times New Roman"/>
          <w:color w:val="000000"/>
          <w:sz w:val="22"/>
          <w:lang w:val="ka-GE"/>
        </w:rPr>
        <w:t xml:space="preserve"> </w:t>
      </w:r>
      <w:proofErr w:type="spellStart"/>
      <w:r w:rsidRPr="00F3145A">
        <w:rPr>
          <w:rFonts w:eastAsia="Times New Roman" w:cs="Times New Roman"/>
          <w:color w:val="000000"/>
          <w:sz w:val="22"/>
        </w:rPr>
        <w:t>ვანტალიანის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სახელობის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სისხლის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ცენტრალური</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ბანკი</w:t>
      </w:r>
      <w:proofErr w:type="spellEnd"/>
      <w:r w:rsidRPr="00F3145A">
        <w:rPr>
          <w:rFonts w:eastAsia="Times New Roman" w:cs="Times New Roman"/>
          <w:color w:val="000000"/>
          <w:sz w:val="22"/>
        </w:rPr>
        <w:t xml:space="preserve"> - </w:t>
      </w:r>
      <w:proofErr w:type="spellStart"/>
      <w:r w:rsidRPr="00F3145A">
        <w:rPr>
          <w:rFonts w:eastAsia="Times New Roman" w:cs="Times New Roman"/>
          <w:color w:val="000000"/>
          <w:sz w:val="22"/>
        </w:rPr>
        <w:t>სამტრედია</w:t>
      </w:r>
      <w:proofErr w:type="spellEnd"/>
      <w:r w:rsidRPr="00F3145A">
        <w:rPr>
          <w:rFonts w:eastAsia="Times New Roman" w:cs="Times New Roman"/>
          <w:color w:val="000000"/>
          <w:sz w:val="22"/>
        </w:rPr>
        <w:t>"</w:t>
      </w:r>
    </w:p>
    <w:p w:rsidR="00F3145A" w:rsidRPr="00F3145A" w:rsidRDefault="00F3145A" w:rsidP="00F3145A">
      <w:pPr>
        <w:pStyle w:val="ListParagraph"/>
        <w:numPr>
          <w:ilvl w:val="0"/>
          <w:numId w:val="2"/>
        </w:numPr>
        <w:spacing w:after="0" w:line="240" w:lineRule="auto"/>
        <w:rPr>
          <w:rFonts w:eastAsia="Times New Roman" w:cs="Times New Roman"/>
          <w:color w:val="FF0000"/>
          <w:sz w:val="22"/>
        </w:rPr>
      </w:pPr>
      <w:proofErr w:type="spellStart"/>
      <w:r w:rsidRPr="00F3145A">
        <w:rPr>
          <w:rFonts w:eastAsia="Times New Roman" w:cs="Times New Roman"/>
          <w:color w:val="FF0000"/>
          <w:sz w:val="22"/>
        </w:rPr>
        <w:t>სს"ევექსის</w:t>
      </w:r>
      <w:proofErr w:type="spellEnd"/>
      <w:r w:rsidRPr="00F3145A">
        <w:rPr>
          <w:rFonts w:eastAsia="Times New Roman" w:cs="Times New Roman"/>
          <w:color w:val="FF0000"/>
          <w:sz w:val="22"/>
        </w:rPr>
        <w:t xml:space="preserve"> </w:t>
      </w:r>
      <w:proofErr w:type="spellStart"/>
      <w:r w:rsidRPr="00F3145A">
        <w:rPr>
          <w:rFonts w:eastAsia="Times New Roman" w:cs="Times New Roman"/>
          <w:color w:val="FF0000"/>
          <w:sz w:val="22"/>
        </w:rPr>
        <w:t>ჰოსპიტლები</w:t>
      </w:r>
      <w:proofErr w:type="spellEnd"/>
      <w:r w:rsidRPr="00F3145A">
        <w:rPr>
          <w:rFonts w:eastAsia="Times New Roman" w:cs="Times New Roman"/>
          <w:color w:val="FF0000"/>
          <w:sz w:val="22"/>
        </w:rPr>
        <w:t>"-</w:t>
      </w:r>
      <w:proofErr w:type="spellStart"/>
      <w:r w:rsidRPr="00F3145A">
        <w:rPr>
          <w:rFonts w:eastAsia="Times New Roman" w:cs="Times New Roman"/>
          <w:color w:val="FF0000"/>
          <w:sz w:val="22"/>
        </w:rPr>
        <w:t>ონკოლოგიის</w:t>
      </w:r>
      <w:proofErr w:type="spellEnd"/>
      <w:r w:rsidRPr="00F3145A">
        <w:rPr>
          <w:rFonts w:eastAsia="Times New Roman" w:cs="Times New Roman"/>
          <w:color w:val="FF0000"/>
          <w:sz w:val="22"/>
        </w:rPr>
        <w:t xml:space="preserve"> </w:t>
      </w:r>
      <w:proofErr w:type="spellStart"/>
      <w:r w:rsidRPr="00F3145A">
        <w:rPr>
          <w:rFonts w:eastAsia="Times New Roman" w:cs="Times New Roman"/>
          <w:color w:val="FF0000"/>
          <w:sz w:val="22"/>
        </w:rPr>
        <w:t>ცენტრი</w:t>
      </w:r>
      <w:proofErr w:type="spellEnd"/>
    </w:p>
    <w:p w:rsidR="00F3145A" w:rsidRPr="00F3145A" w:rsidRDefault="00F3145A" w:rsidP="00F3145A">
      <w:pPr>
        <w:pStyle w:val="ListParagraph"/>
        <w:numPr>
          <w:ilvl w:val="0"/>
          <w:numId w:val="2"/>
        </w:numPr>
        <w:spacing w:after="0" w:line="240" w:lineRule="auto"/>
        <w:rPr>
          <w:rFonts w:eastAsia="Times New Roman" w:cs="Times New Roman"/>
          <w:color w:val="000000"/>
          <w:sz w:val="22"/>
        </w:rPr>
      </w:pPr>
      <w:proofErr w:type="spellStart"/>
      <w:r w:rsidRPr="00F3145A">
        <w:rPr>
          <w:rFonts w:eastAsia="Times New Roman" w:cs="Times New Roman"/>
          <w:color w:val="000000"/>
          <w:sz w:val="22"/>
        </w:rPr>
        <w:t>შპს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ნაციონალური</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სისხლის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ბანკი</w:t>
      </w:r>
      <w:proofErr w:type="spellEnd"/>
      <w:r w:rsidRPr="00F3145A">
        <w:rPr>
          <w:rFonts w:eastAsia="Times New Roman" w:cs="Times New Roman"/>
          <w:color w:val="000000"/>
          <w:sz w:val="22"/>
        </w:rPr>
        <w:t>"</w:t>
      </w:r>
    </w:p>
    <w:p w:rsidR="00F3145A" w:rsidRPr="00F3145A" w:rsidRDefault="00F3145A" w:rsidP="00F3145A">
      <w:pPr>
        <w:pStyle w:val="ListParagraph"/>
        <w:numPr>
          <w:ilvl w:val="0"/>
          <w:numId w:val="2"/>
        </w:numPr>
        <w:spacing w:after="0" w:line="240" w:lineRule="auto"/>
        <w:rPr>
          <w:rFonts w:eastAsia="Times New Roman" w:cs="Times New Roman"/>
          <w:color w:val="000000"/>
          <w:sz w:val="22"/>
        </w:rPr>
      </w:pPr>
      <w:proofErr w:type="spellStart"/>
      <w:r w:rsidRPr="00F3145A">
        <w:rPr>
          <w:rFonts w:eastAsia="Times New Roman" w:cs="Times New Roman"/>
          <w:color w:val="000000"/>
          <w:sz w:val="22"/>
        </w:rPr>
        <w:t>შპს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ნატალია</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კვანტალიანის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სახელობის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სისხლის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ცენტრალური</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ბანკი</w:t>
      </w:r>
      <w:proofErr w:type="spellEnd"/>
      <w:r w:rsidRPr="00F3145A">
        <w:rPr>
          <w:rFonts w:eastAsia="Times New Roman" w:cs="Times New Roman"/>
          <w:color w:val="000000"/>
          <w:sz w:val="22"/>
        </w:rPr>
        <w:t>"</w:t>
      </w:r>
    </w:p>
    <w:p w:rsidR="00F3145A" w:rsidRDefault="00F3145A" w:rsidP="00F3145A">
      <w:pPr>
        <w:pStyle w:val="ListParagraph"/>
        <w:numPr>
          <w:ilvl w:val="0"/>
          <w:numId w:val="2"/>
        </w:numPr>
        <w:spacing w:after="0" w:line="240" w:lineRule="auto"/>
        <w:rPr>
          <w:rFonts w:eastAsia="Times New Roman" w:cs="Times New Roman"/>
          <w:color w:val="000000"/>
          <w:sz w:val="22"/>
        </w:rPr>
      </w:pPr>
      <w:r w:rsidRPr="00F3145A">
        <w:rPr>
          <w:rFonts w:eastAsia="Times New Roman" w:cs="Times New Roman"/>
          <w:color w:val="000000"/>
          <w:sz w:val="22"/>
        </w:rPr>
        <w:t>ა(ა)</w:t>
      </w:r>
      <w:proofErr w:type="spellStart"/>
      <w:r w:rsidRPr="00F3145A">
        <w:rPr>
          <w:rFonts w:eastAsia="Times New Roman" w:cs="Times New Roman"/>
          <w:color w:val="000000"/>
          <w:sz w:val="22"/>
        </w:rPr>
        <w:t>იპ</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ჯო</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ენის</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სამედიცინო</w:t>
      </w:r>
      <w:proofErr w:type="spellEnd"/>
      <w:r w:rsidRPr="00F3145A">
        <w:rPr>
          <w:rFonts w:eastAsia="Times New Roman" w:cs="Times New Roman"/>
          <w:color w:val="000000"/>
          <w:sz w:val="22"/>
        </w:rPr>
        <w:t xml:space="preserve"> </w:t>
      </w:r>
      <w:proofErr w:type="spellStart"/>
      <w:r w:rsidRPr="00F3145A">
        <w:rPr>
          <w:rFonts w:eastAsia="Times New Roman" w:cs="Times New Roman"/>
          <w:color w:val="000000"/>
          <w:sz w:val="22"/>
        </w:rPr>
        <w:t>ცენტრი</w:t>
      </w:r>
      <w:proofErr w:type="spellEnd"/>
      <w:r w:rsidRPr="00F3145A">
        <w:rPr>
          <w:rFonts w:eastAsia="Times New Roman" w:cs="Times New Roman"/>
          <w:color w:val="000000"/>
          <w:sz w:val="22"/>
        </w:rPr>
        <w:t>"</w:t>
      </w:r>
    </w:p>
    <w:p w:rsidR="00F3145A" w:rsidRDefault="00F3145A" w:rsidP="00F3145A">
      <w:pPr>
        <w:spacing w:after="0" w:line="240" w:lineRule="auto"/>
        <w:rPr>
          <w:rFonts w:eastAsia="Times New Roman" w:cs="Times New Roman"/>
          <w:color w:val="000000"/>
          <w:sz w:val="22"/>
          <w:lang w:val="ka-GE"/>
        </w:rPr>
      </w:pPr>
    </w:p>
    <w:p w:rsidR="00F3145A" w:rsidRPr="00F3145A" w:rsidRDefault="00F3145A" w:rsidP="00F3145A">
      <w:pPr>
        <w:spacing w:after="0" w:line="240" w:lineRule="auto"/>
        <w:rPr>
          <w:rFonts w:eastAsia="Times New Roman" w:cs="Times New Roman"/>
          <w:color w:val="000000"/>
          <w:sz w:val="22"/>
          <w:lang w:val="ka-GE"/>
        </w:rPr>
      </w:pPr>
      <w:r>
        <w:rPr>
          <w:rFonts w:eastAsia="Times New Roman" w:cs="Times New Roman"/>
          <w:color w:val="000000"/>
          <w:sz w:val="22"/>
          <w:lang w:val="ka-GE"/>
        </w:rPr>
        <w:t xml:space="preserve">თვის ბოლომდე აქციაში ჩართული ბანკების რაოდენობა გაიზრდება და თითოეულ ბანკი მოგროვდება 50-100 ერთეული სისხლი. </w:t>
      </w:r>
    </w:p>
    <w:p w:rsidR="00F3145A" w:rsidRPr="00F3145A" w:rsidRDefault="00F3145A" w:rsidP="00F3145A">
      <w:pPr>
        <w:spacing w:after="0" w:line="240" w:lineRule="auto"/>
        <w:rPr>
          <w:rFonts w:eastAsia="Times New Roman" w:cs="Times New Roman"/>
          <w:color w:val="000000"/>
          <w:sz w:val="22"/>
        </w:rPr>
      </w:pPr>
    </w:p>
    <w:p w:rsidR="00F3145A" w:rsidRPr="00F3145A" w:rsidRDefault="00F3145A" w:rsidP="00F3145A">
      <w:pPr>
        <w:spacing w:after="0" w:line="240" w:lineRule="auto"/>
        <w:rPr>
          <w:rFonts w:eastAsia="Times New Roman" w:cs="Times New Roman"/>
          <w:color w:val="000000"/>
          <w:sz w:val="22"/>
        </w:rPr>
      </w:pPr>
    </w:p>
    <w:p w:rsidR="00F3145A" w:rsidRDefault="002C30C6">
      <w:pPr>
        <w:rPr>
          <w:lang w:val="ka-GE"/>
        </w:rPr>
      </w:pPr>
      <w:r>
        <w:rPr>
          <w:lang w:val="ka-GE"/>
        </w:rPr>
        <w:t>დონაციების დროს კორონავირუსის გავცრეცლებისგან თავდაცვით მიზნით:</w:t>
      </w:r>
    </w:p>
    <w:p w:rsidR="002C30C6" w:rsidRDefault="002C30C6" w:rsidP="002C30C6">
      <w:pPr>
        <w:pStyle w:val="ListParagraph"/>
        <w:numPr>
          <w:ilvl w:val="0"/>
          <w:numId w:val="3"/>
        </w:numPr>
        <w:rPr>
          <w:lang w:val="ka-GE"/>
        </w:rPr>
      </w:pPr>
      <w:r>
        <w:rPr>
          <w:lang w:val="ka-GE"/>
        </w:rPr>
        <w:t xml:space="preserve">სისხლის ბანკებს გადაეგზავნათ მსოფლიო ჯანდაცვის ორგანიზაციის </w:t>
      </w:r>
      <w:r>
        <w:t>CDC-</w:t>
      </w:r>
      <w:r>
        <w:rPr>
          <w:lang w:val="ka-GE"/>
        </w:rPr>
        <w:t>ის და წითელი ჯვირს გაიდლაინები ქართულ ენაზე.</w:t>
      </w:r>
    </w:p>
    <w:p w:rsidR="002C30C6" w:rsidRDefault="002C30C6" w:rsidP="002C30C6">
      <w:pPr>
        <w:pStyle w:val="ListParagraph"/>
        <w:numPr>
          <w:ilvl w:val="0"/>
          <w:numId w:val="3"/>
        </w:numPr>
        <w:rPr>
          <w:lang w:val="ka-GE"/>
        </w:rPr>
      </w:pPr>
      <w:r>
        <w:rPr>
          <w:lang w:val="ka-GE"/>
        </w:rPr>
        <w:lastRenderedPageBreak/>
        <w:t>სისხლის დონაციების აქციების დროს მიმდინარეობს თერმოსკრინინგი უკონტაკტო თერმომეტრით.</w:t>
      </w:r>
    </w:p>
    <w:p w:rsidR="002C30C6" w:rsidRDefault="002C30C6" w:rsidP="002C30C6">
      <w:pPr>
        <w:pStyle w:val="ListParagraph"/>
        <w:numPr>
          <w:ilvl w:val="0"/>
          <w:numId w:val="3"/>
        </w:numPr>
        <w:rPr>
          <w:lang w:val="ka-GE"/>
        </w:rPr>
      </w:pPr>
      <w:r>
        <w:rPr>
          <w:lang w:val="ka-GE"/>
        </w:rPr>
        <w:t xml:space="preserve">დონორის კითხვარებში დაემატა პუნქტი ხომ დონორის მოგზაურობის შესახებ. </w:t>
      </w:r>
    </w:p>
    <w:p w:rsidR="006770CF" w:rsidRDefault="006770CF" w:rsidP="002C30C6">
      <w:pPr>
        <w:pStyle w:val="ListParagraph"/>
        <w:numPr>
          <w:ilvl w:val="0"/>
          <w:numId w:val="3"/>
        </w:numPr>
        <w:rPr>
          <w:lang w:val="ka-GE"/>
        </w:rPr>
      </w:pPr>
      <w:r>
        <w:rPr>
          <w:lang w:val="ka-GE"/>
        </w:rPr>
        <w:t>სისხლის ბანკების ეკიპაჟები აღჭურვილები არიან ინდივიდუალური დაცვის საშუალებებით.</w:t>
      </w:r>
      <w:bookmarkStart w:id="0" w:name="_GoBack"/>
      <w:bookmarkEnd w:id="0"/>
    </w:p>
    <w:p w:rsidR="002C30C6" w:rsidRPr="002C30C6" w:rsidRDefault="002C30C6" w:rsidP="002C30C6">
      <w:pPr>
        <w:rPr>
          <w:lang w:val="ka-GE"/>
        </w:rPr>
      </w:pPr>
      <w:r>
        <w:rPr>
          <w:lang w:val="ka-GE"/>
        </w:rPr>
        <w:t xml:space="preserve">რაც შეეხება სისხლის საშუალებით </w:t>
      </w:r>
      <w:proofErr w:type="spellStart"/>
      <w:r>
        <w:t>covid</w:t>
      </w:r>
      <w:proofErr w:type="spellEnd"/>
      <w:r>
        <w:t xml:space="preserve"> 19</w:t>
      </w:r>
      <w:r>
        <w:rPr>
          <w:lang w:val="ka-GE"/>
        </w:rPr>
        <w:t xml:space="preserve"> - ის გავრცელებას </w:t>
      </w:r>
      <w:r w:rsidR="006770CF">
        <w:rPr>
          <w:lang w:val="ka-GE"/>
        </w:rPr>
        <w:t xml:space="preserve">ამისი რისკი მხოლოდ თეორიული და მიზეულია. </w:t>
      </w:r>
    </w:p>
    <w:sectPr w:rsidR="002C30C6" w:rsidRPr="002C30C6" w:rsidSect="0048444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73FED"/>
    <w:multiLevelType w:val="hybridMultilevel"/>
    <w:tmpl w:val="6F84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F3171"/>
    <w:multiLevelType w:val="hybridMultilevel"/>
    <w:tmpl w:val="D372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04DAC"/>
    <w:multiLevelType w:val="hybridMultilevel"/>
    <w:tmpl w:val="3E501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216"/>
    <w:rsid w:val="002C30C6"/>
    <w:rsid w:val="004559BA"/>
    <w:rsid w:val="00484445"/>
    <w:rsid w:val="006770CF"/>
    <w:rsid w:val="00AA6957"/>
    <w:rsid w:val="00C50C33"/>
    <w:rsid w:val="00D41216"/>
    <w:rsid w:val="00F3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912D9-0C8D-4259-A38F-41035742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29819">
      <w:bodyDiv w:val="1"/>
      <w:marLeft w:val="0"/>
      <w:marRight w:val="0"/>
      <w:marTop w:val="0"/>
      <w:marBottom w:val="0"/>
      <w:divBdr>
        <w:top w:val="none" w:sz="0" w:space="0" w:color="auto"/>
        <w:left w:val="none" w:sz="0" w:space="0" w:color="auto"/>
        <w:bottom w:val="none" w:sz="0" w:space="0" w:color="auto"/>
        <w:right w:val="none" w:sz="0" w:space="0" w:color="auto"/>
      </w:divBdr>
    </w:div>
    <w:div w:id="836919416">
      <w:bodyDiv w:val="1"/>
      <w:marLeft w:val="0"/>
      <w:marRight w:val="0"/>
      <w:marTop w:val="0"/>
      <w:marBottom w:val="0"/>
      <w:divBdr>
        <w:top w:val="none" w:sz="0" w:space="0" w:color="auto"/>
        <w:left w:val="none" w:sz="0" w:space="0" w:color="auto"/>
        <w:bottom w:val="none" w:sz="0" w:space="0" w:color="auto"/>
        <w:right w:val="none" w:sz="0" w:space="0" w:color="auto"/>
      </w:divBdr>
    </w:div>
    <w:div w:id="841705672">
      <w:bodyDiv w:val="1"/>
      <w:marLeft w:val="0"/>
      <w:marRight w:val="0"/>
      <w:marTop w:val="0"/>
      <w:marBottom w:val="0"/>
      <w:divBdr>
        <w:top w:val="none" w:sz="0" w:space="0" w:color="auto"/>
        <w:left w:val="none" w:sz="0" w:space="0" w:color="auto"/>
        <w:bottom w:val="none" w:sz="0" w:space="0" w:color="auto"/>
        <w:right w:val="none" w:sz="0" w:space="0" w:color="auto"/>
      </w:divBdr>
    </w:div>
    <w:div w:id="977028288">
      <w:bodyDiv w:val="1"/>
      <w:marLeft w:val="0"/>
      <w:marRight w:val="0"/>
      <w:marTop w:val="0"/>
      <w:marBottom w:val="0"/>
      <w:divBdr>
        <w:top w:val="none" w:sz="0" w:space="0" w:color="auto"/>
        <w:left w:val="none" w:sz="0" w:space="0" w:color="auto"/>
        <w:bottom w:val="none" w:sz="0" w:space="0" w:color="auto"/>
        <w:right w:val="none" w:sz="0" w:space="0" w:color="auto"/>
      </w:divBdr>
    </w:div>
    <w:div w:id="1241020670">
      <w:bodyDiv w:val="1"/>
      <w:marLeft w:val="0"/>
      <w:marRight w:val="0"/>
      <w:marTop w:val="0"/>
      <w:marBottom w:val="0"/>
      <w:divBdr>
        <w:top w:val="none" w:sz="0" w:space="0" w:color="auto"/>
        <w:left w:val="none" w:sz="0" w:space="0" w:color="auto"/>
        <w:bottom w:val="none" w:sz="0" w:space="0" w:color="auto"/>
        <w:right w:val="none" w:sz="0" w:space="0" w:color="auto"/>
      </w:divBdr>
    </w:div>
    <w:div w:id="1876114424">
      <w:bodyDiv w:val="1"/>
      <w:marLeft w:val="0"/>
      <w:marRight w:val="0"/>
      <w:marTop w:val="0"/>
      <w:marBottom w:val="0"/>
      <w:divBdr>
        <w:top w:val="none" w:sz="0" w:space="0" w:color="auto"/>
        <w:left w:val="none" w:sz="0" w:space="0" w:color="auto"/>
        <w:bottom w:val="none" w:sz="0" w:space="0" w:color="auto"/>
        <w:right w:val="none" w:sz="0" w:space="0" w:color="auto"/>
      </w:divBdr>
    </w:div>
    <w:div w:id="192965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Anzor tchavtchavadze</dc:creator>
  <cp:keywords/>
  <dc:description/>
  <cp:lastModifiedBy>Anzor tchavtchavadze</cp:lastModifiedBy>
  <cp:revision>1</cp:revision>
  <dcterms:created xsi:type="dcterms:W3CDTF">2020-04-14T06:39:00Z</dcterms:created>
  <dcterms:modified xsi:type="dcterms:W3CDTF">2020-04-14T12:06:00Z</dcterms:modified>
</cp:coreProperties>
</file>